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DFA7" w14:textId="44223CCB" w:rsidR="00E72DE2" w:rsidRPr="00213CF4" w:rsidRDefault="00E72DE2" w:rsidP="00213CF4">
      <w:pPr>
        <w:jc w:val="center"/>
        <w:rPr>
          <w:b/>
          <w:sz w:val="44"/>
          <w:szCs w:val="44"/>
        </w:rPr>
      </w:pPr>
      <w:r w:rsidRPr="00213CF4">
        <w:rPr>
          <w:b/>
          <w:sz w:val="44"/>
          <w:szCs w:val="44"/>
        </w:rPr>
        <w:t>UNTHSC School of Public Health</w:t>
      </w:r>
    </w:p>
    <w:p w14:paraId="14BF6FD5" w14:textId="77777777" w:rsidR="00213CF4" w:rsidRDefault="00E72DE2" w:rsidP="00213CF4">
      <w:pPr>
        <w:spacing w:line="240" w:lineRule="atLeast"/>
        <w:jc w:val="center"/>
        <w:rPr>
          <w:b/>
          <w:sz w:val="44"/>
          <w:szCs w:val="44"/>
        </w:rPr>
      </w:pPr>
      <w:r w:rsidRPr="00213CF4">
        <w:rPr>
          <w:b/>
          <w:sz w:val="44"/>
          <w:szCs w:val="44"/>
        </w:rPr>
        <w:t>MPH –</w:t>
      </w:r>
      <w:r w:rsidR="000C52E6" w:rsidRPr="00213CF4">
        <w:rPr>
          <w:b/>
          <w:sz w:val="44"/>
          <w:szCs w:val="44"/>
        </w:rPr>
        <w:t xml:space="preserve"> </w:t>
      </w:r>
      <w:r w:rsidR="00D25AF7" w:rsidRPr="00213CF4">
        <w:rPr>
          <w:b/>
          <w:sz w:val="44"/>
          <w:szCs w:val="44"/>
        </w:rPr>
        <w:t>Public Health Leadership</w:t>
      </w:r>
      <w:r w:rsidR="000C52E6" w:rsidRPr="00213CF4">
        <w:rPr>
          <w:b/>
          <w:sz w:val="44"/>
          <w:szCs w:val="44"/>
        </w:rPr>
        <w:t xml:space="preserve"> </w:t>
      </w:r>
    </w:p>
    <w:p w14:paraId="5333EE26" w14:textId="77777777" w:rsidR="00213CF4" w:rsidRDefault="000C52E6" w:rsidP="00213CF4">
      <w:pPr>
        <w:spacing w:line="240" w:lineRule="atLeast"/>
        <w:jc w:val="center"/>
        <w:rPr>
          <w:b/>
          <w:sz w:val="44"/>
          <w:szCs w:val="44"/>
        </w:rPr>
      </w:pPr>
      <w:r w:rsidRPr="00213CF4">
        <w:rPr>
          <w:b/>
          <w:sz w:val="44"/>
          <w:szCs w:val="44"/>
        </w:rPr>
        <w:t>(48 credit hours)</w:t>
      </w:r>
    </w:p>
    <w:p w14:paraId="718931DE" w14:textId="6BF15F5D" w:rsidR="00213CF4" w:rsidRDefault="00213CF4" w:rsidP="00213CF4">
      <w:pPr>
        <w:spacing w:line="240" w:lineRule="atLeast"/>
        <w:jc w:val="center"/>
        <w:rPr>
          <w:b/>
          <w:sz w:val="44"/>
          <w:szCs w:val="44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5E45BFD" wp14:editId="1D57B3F8">
                <wp:extent cx="5943600" cy="190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91" cy="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ACA3DA" id="Group 2" o:spid="_x0000_s1026" style="width:468pt;height:1.5pt;mso-position-horizontal-relative:char;mso-position-vertical-relative:line" coordsize="93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">
                <v:group id="Group 3" o:spid="_x0000_s1027" style="position:absolute;left:15;top:15;width:9360;height:2" coordorigin="15,1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5;top:1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" path="m,l9360,e" filled="f" strokeweight="1.5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DA3FE41" w14:textId="6E708B01" w:rsidR="00E72DE2" w:rsidRPr="00213CF4" w:rsidRDefault="00E72DE2" w:rsidP="00213CF4">
      <w:pPr>
        <w:spacing w:line="240" w:lineRule="atLeast"/>
        <w:jc w:val="center"/>
        <w:rPr>
          <w:b/>
          <w:sz w:val="44"/>
          <w:szCs w:val="44"/>
        </w:rPr>
      </w:pPr>
    </w:p>
    <w:p w14:paraId="475DF5BB" w14:textId="7C1E70DC" w:rsidR="00671811" w:rsidRDefault="00671811" w:rsidP="002B46EB">
      <w:pPr>
        <w:jc w:val="both"/>
        <w:rPr>
          <w:b/>
          <w:lang w:val="en"/>
        </w:rPr>
      </w:pPr>
      <w:r w:rsidRPr="00671811">
        <w:rPr>
          <w:lang w:val="en"/>
        </w:rPr>
        <w:t>Th</w:t>
      </w:r>
      <w:r>
        <w:rPr>
          <w:lang w:val="en"/>
        </w:rPr>
        <w:t xml:space="preserve">e Master of Public Health </w:t>
      </w:r>
      <w:r w:rsidR="00213CF4">
        <w:rPr>
          <w:lang w:val="en"/>
        </w:rPr>
        <w:t xml:space="preserve">– Public Health Leadership </w:t>
      </w:r>
      <w:r w:rsidR="003A48D9">
        <w:rPr>
          <w:lang w:val="en"/>
        </w:rPr>
        <w:t xml:space="preserve">(48 credit hours) </w:t>
      </w:r>
      <w:r w:rsidRPr="00671811">
        <w:rPr>
          <w:lang w:val="en"/>
        </w:rPr>
        <w:t xml:space="preserve">is an interdisciplinary degree that provides education and training for </w:t>
      </w:r>
      <w:r w:rsidR="008B6B1E">
        <w:rPr>
          <w:lang w:val="en"/>
        </w:rPr>
        <w:t xml:space="preserve">part-time or full-time </w:t>
      </w:r>
      <w:r w:rsidRPr="00671811">
        <w:rPr>
          <w:lang w:val="en"/>
        </w:rPr>
        <w:t xml:space="preserve">students who </w:t>
      </w:r>
      <w:r w:rsidR="00B42DAB">
        <w:rPr>
          <w:lang w:val="en"/>
        </w:rPr>
        <w:t xml:space="preserve">wish </w:t>
      </w:r>
      <w:r w:rsidRPr="00671811">
        <w:rPr>
          <w:lang w:val="en"/>
        </w:rPr>
        <w:t xml:space="preserve">to begin </w:t>
      </w:r>
      <w:r w:rsidR="008B6B1E">
        <w:rPr>
          <w:lang w:val="en"/>
        </w:rPr>
        <w:t xml:space="preserve">a career </w:t>
      </w:r>
      <w:r w:rsidRPr="00671811">
        <w:rPr>
          <w:lang w:val="en"/>
        </w:rPr>
        <w:t xml:space="preserve">or </w:t>
      </w:r>
      <w:r w:rsidR="00196472">
        <w:rPr>
          <w:lang w:val="en"/>
        </w:rPr>
        <w:t xml:space="preserve">complete an MPH degree while employed. </w:t>
      </w:r>
      <w:r w:rsidRPr="00671811">
        <w:rPr>
          <w:lang w:val="en"/>
        </w:rPr>
        <w:t xml:space="preserve">Students </w:t>
      </w:r>
      <w:r w:rsidR="00B42DAB">
        <w:rPr>
          <w:lang w:val="en"/>
        </w:rPr>
        <w:t xml:space="preserve">gain foundational </w:t>
      </w:r>
      <w:r w:rsidRPr="00671811">
        <w:rPr>
          <w:lang w:val="en"/>
        </w:rPr>
        <w:t xml:space="preserve">knowledge and skills </w:t>
      </w:r>
      <w:r w:rsidR="00B42DAB">
        <w:rPr>
          <w:lang w:val="en"/>
        </w:rPr>
        <w:t>in</w:t>
      </w:r>
      <w:r w:rsidR="00D513CF">
        <w:rPr>
          <w:lang w:val="en"/>
        </w:rPr>
        <w:t xml:space="preserve"> </w:t>
      </w:r>
      <w:r w:rsidR="00D513CF" w:rsidRPr="00D513CF">
        <w:rPr>
          <w:lang w:val="en"/>
        </w:rPr>
        <w:t>public health management, organizational leadership, health policy, program planning and evaluation, and more</w:t>
      </w:r>
      <w:bookmarkStart w:id="0" w:name="_GoBack"/>
      <w:bookmarkEnd w:id="0"/>
      <w:r w:rsidR="00B42DAB">
        <w:rPr>
          <w:lang w:val="en"/>
        </w:rPr>
        <w:t xml:space="preserve">. </w:t>
      </w:r>
      <w:r w:rsidR="00EB01F3">
        <w:rPr>
          <w:lang w:val="en"/>
        </w:rPr>
        <w:t>Program g</w:t>
      </w:r>
      <w:r w:rsidR="00A72585" w:rsidRPr="00671811">
        <w:rPr>
          <w:lang w:val="en"/>
        </w:rPr>
        <w:t xml:space="preserve">raduates </w:t>
      </w:r>
      <w:r w:rsidR="00EB01F3">
        <w:rPr>
          <w:lang w:val="en"/>
        </w:rPr>
        <w:t>w</w:t>
      </w:r>
      <w:r w:rsidR="00A72585" w:rsidRPr="00671811">
        <w:rPr>
          <w:lang w:val="en"/>
        </w:rPr>
        <w:t xml:space="preserve">ill contribute to the expansion and enhancement of a competent public health workforce </w:t>
      </w:r>
      <w:r w:rsidR="00A72585">
        <w:rPr>
          <w:lang w:val="en"/>
        </w:rPr>
        <w:t xml:space="preserve">that is needed for advancing the health of the population in </w:t>
      </w:r>
      <w:r w:rsidR="00A72585" w:rsidRPr="00671811">
        <w:rPr>
          <w:lang w:val="en"/>
        </w:rPr>
        <w:t>Texas and beyond.</w:t>
      </w:r>
      <w:r w:rsidR="00856B7C">
        <w:rPr>
          <w:lang w:val="en"/>
        </w:rPr>
        <w:t xml:space="preserve"> </w:t>
      </w:r>
    </w:p>
    <w:p w14:paraId="7AA8D2FC" w14:textId="77777777" w:rsidR="00382DCD" w:rsidRDefault="00382DCD" w:rsidP="00E72DE2">
      <w:pPr>
        <w:rPr>
          <w:b/>
          <w:lang w:val="en"/>
        </w:rPr>
      </w:pPr>
    </w:p>
    <w:p w14:paraId="65D6DA79" w14:textId="32745316" w:rsidR="006A22D7" w:rsidRDefault="00E72DE2" w:rsidP="00E72DE2">
      <w:pPr>
        <w:rPr>
          <w:b/>
          <w:lang w:val="en"/>
        </w:rPr>
      </w:pPr>
      <w:r w:rsidRPr="00BE12A8">
        <w:rPr>
          <w:b/>
          <w:lang w:val="en"/>
        </w:rPr>
        <w:t xml:space="preserve">MPH – </w:t>
      </w:r>
      <w:r w:rsidR="008E0B2A">
        <w:rPr>
          <w:b/>
          <w:lang w:val="en"/>
        </w:rPr>
        <w:t xml:space="preserve">Online </w:t>
      </w:r>
      <w:r w:rsidRPr="00BE12A8">
        <w:rPr>
          <w:b/>
          <w:lang w:val="en"/>
        </w:rPr>
        <w:t>(</w:t>
      </w:r>
      <w:r w:rsidR="00D55AD7" w:rsidRPr="00BE12A8">
        <w:rPr>
          <w:b/>
          <w:lang w:val="en"/>
        </w:rPr>
        <w:t>carousel</w:t>
      </w:r>
      <w:r w:rsidRPr="00BE12A8">
        <w:rPr>
          <w:b/>
          <w:lang w:val="en"/>
        </w:rPr>
        <w:t xml:space="preserve"> program completed </w:t>
      </w:r>
      <w:r w:rsidR="003D5230">
        <w:rPr>
          <w:b/>
          <w:lang w:val="en"/>
        </w:rPr>
        <w:t>within 6 years</w:t>
      </w:r>
      <w:r w:rsidR="00D55AD7" w:rsidRPr="00BE12A8">
        <w:rPr>
          <w:b/>
          <w:lang w:val="en"/>
        </w:rPr>
        <w:t>)</w:t>
      </w:r>
    </w:p>
    <w:p w14:paraId="4AF569E6" w14:textId="43EC8215" w:rsidR="006A22D7" w:rsidRDefault="006A22D7" w:rsidP="00E72DE2">
      <w:pPr>
        <w:rPr>
          <w:b/>
          <w:lang w:val="en"/>
        </w:rPr>
      </w:pPr>
    </w:p>
    <w:tbl>
      <w:tblPr>
        <w:tblW w:w="942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5490"/>
        <w:gridCol w:w="1890"/>
      </w:tblGrid>
      <w:tr w:rsidR="006A22D7" w:rsidRPr="006A22D7" w14:paraId="41E8110E" w14:textId="77777777" w:rsidTr="00EA0260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44061"/>
          </w:tcPr>
          <w:p w14:paraId="0E51D16C" w14:textId="11683D74" w:rsidR="006A22D7" w:rsidRPr="006A22D7" w:rsidRDefault="00A10A17" w:rsidP="00A10A17">
            <w:pPr>
              <w:widowControl w:val="0"/>
              <w:tabs>
                <w:tab w:val="left" w:pos="1369"/>
              </w:tabs>
              <w:spacing w:line="242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pacing w:val="-1"/>
                <w:w w:val="95"/>
                <w:sz w:val="22"/>
                <w:szCs w:val="22"/>
              </w:rPr>
              <w:t xml:space="preserve"> Required Courses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73DBD241" w14:textId="77777777" w:rsidR="006A22D7" w:rsidRPr="006A22D7" w:rsidRDefault="006A22D7" w:rsidP="006A22D7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44061"/>
          </w:tcPr>
          <w:p w14:paraId="531E0664" w14:textId="77777777" w:rsidR="006A22D7" w:rsidRPr="006A22D7" w:rsidRDefault="006A22D7" w:rsidP="006A22D7">
            <w:pPr>
              <w:widowControl w:val="0"/>
              <w:spacing w:line="242" w:lineRule="exact"/>
              <w:ind w:left="322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 xml:space="preserve">        SCH</w:t>
            </w:r>
          </w:p>
        </w:tc>
      </w:tr>
      <w:tr w:rsidR="006A22D7" w:rsidRPr="006A22D7" w14:paraId="5F609624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210C" w14:textId="1ED4A8E1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BIOS</w:t>
            </w:r>
            <w:r w:rsidRPr="006A22D7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 w:rsidRPr="006A22D7">
              <w:rPr>
                <w:rFonts w:ascii="Calibri" w:eastAsia="Calibri" w:hAnsi="Calibri"/>
                <w:spacing w:val="-1"/>
                <w:sz w:val="22"/>
                <w:szCs w:val="22"/>
              </w:rPr>
              <w:t>5300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B6D4" w14:textId="2CD03C90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Principles of Biostatistics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CB65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733D5399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C29D" w14:textId="0B7B09A1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EPID </w:t>
            </w:r>
            <w:r>
              <w:rPr>
                <w:rFonts w:ascii="Calibri" w:eastAsia="Calibri" w:hAnsi="Calibri"/>
                <w:sz w:val="22"/>
                <w:szCs w:val="22"/>
              </w:rPr>
              <w:t>5300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2CB37" w14:textId="2C9984D3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Principles of Epidemiology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D013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2395F1E2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D079A" w14:textId="409C795D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BACH</w:t>
            </w:r>
            <w:r w:rsidRPr="006A22D7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5300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4B86" w14:textId="47269739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Theoretical Foundations of Individual and Community Health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56CE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3FEC7552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24CC" w14:textId="77063AEB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BACH </w:t>
            </w:r>
            <w:r w:rsidRPr="006A22D7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5330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7AB4" w14:textId="7C7D5950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Health Communication Strategies in Public Health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2800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756B4C08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A526" w14:textId="5893543C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HMAP 5300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A541" w14:textId="523910A9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Introduction to Health Management and Policy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19198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2DE30779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7E9F" w14:textId="51877DCB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EOHS 5300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6AE8" w14:textId="4DBCDC6F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Environmental Determinants of Health I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3B9E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7A56403C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7615" w14:textId="69A1E0C5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BACH 5340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0E9E" w14:textId="0451FDC6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Community Assessment and Program Planning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C180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61E33B15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3DD9" w14:textId="7C2968A0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HMAP 5336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09802" w14:textId="78650E29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Health Politics and Policy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46F8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75C4A638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8E2A" w14:textId="338DE315" w:rsidR="006A22D7" w:rsidRPr="006A22D7" w:rsidRDefault="00AA1ED2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HMAP 5328 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C390" w14:textId="29994953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Organizational Leadership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5124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46BD1A4A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B1E0" w14:textId="719A8D90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BACH 5350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97D9" w14:textId="042CE075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Community Health Program Evaluation 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1F86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5E8DDBE4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7424" w14:textId="6CE2FDD9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spacing w:val="-1"/>
                <w:sz w:val="22"/>
                <w:szCs w:val="22"/>
              </w:rPr>
              <w:t>HMAP</w:t>
            </w:r>
            <w:r w:rsidRPr="006A22D7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5332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3E59" w14:textId="04AA8200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Public Health Law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E228" w14:textId="22AA9D01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</w:tr>
      <w:tr w:rsidR="006A22D7" w:rsidRPr="006A22D7" w14:paraId="48C79DAE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030" w14:textId="0A7C44BC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PHED 5000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692E" w14:textId="203ABEB2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CPH Comprehensive Examination (exam on MPH core)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D817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A22D7" w:rsidRPr="006A22D7" w14:paraId="0D9F1B90" w14:textId="77777777" w:rsidTr="00EA0260">
        <w:trPr>
          <w:trHeight w:hRule="exact" w:val="254"/>
        </w:trPr>
        <w:tc>
          <w:tcPr>
            <w:tcW w:w="7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5494E544" w14:textId="412E8062" w:rsidR="006A22D7" w:rsidRPr="006A22D7" w:rsidRDefault="006A22D7" w:rsidP="006A22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Elective Courses (determined with advisement)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6F2C32A0" w14:textId="3A62845D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</w:tr>
      <w:tr w:rsidR="006A22D7" w:rsidRPr="006A22D7" w14:paraId="5A74F582" w14:textId="77777777" w:rsidTr="006A22D7">
        <w:trPr>
          <w:trHeight w:hRule="exact" w:val="252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B78" w14:textId="4BBDDD70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Elective 1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D715C" w14:textId="4DE4F545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BD4D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06A5D0D5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6174" w14:textId="30BBE7F1" w:rsidR="006A22D7" w:rsidRPr="006A22D7" w:rsidRDefault="006A22D7" w:rsidP="006A22D7">
            <w:pPr>
              <w:widowControl w:val="0"/>
              <w:spacing w:line="24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Elective 2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8830" w14:textId="33BDCFCF" w:rsidR="006A22D7" w:rsidRPr="006A22D7" w:rsidRDefault="006A22D7" w:rsidP="006A22D7">
            <w:pPr>
              <w:widowControl w:val="0"/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8C9A" w14:textId="77777777" w:rsidR="006A22D7" w:rsidRPr="006A22D7" w:rsidRDefault="006A22D7" w:rsidP="006A22D7">
            <w:pPr>
              <w:widowControl w:val="0"/>
              <w:spacing w:line="240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268CFFA2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2989" w14:textId="7E76F11E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Elective 3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4269" w14:textId="0D7F399A" w:rsidR="006A22D7" w:rsidRPr="006A22D7" w:rsidRDefault="006A22D7" w:rsidP="006A22D7">
            <w:pPr>
              <w:widowControl w:val="0"/>
              <w:spacing w:line="242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A795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7F1BA3C4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B11D" w14:textId="124E1DE1" w:rsidR="006A22D7" w:rsidRPr="006A22D7" w:rsidRDefault="006A22D7" w:rsidP="006A22D7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Elective 4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4F0C" w14:textId="4BC892D9" w:rsidR="006A22D7" w:rsidRPr="006A22D7" w:rsidRDefault="006A22D7" w:rsidP="006A22D7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4AF7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3FA3789C" w14:textId="77777777" w:rsidTr="00EA0260">
        <w:trPr>
          <w:trHeight w:hRule="exact" w:val="300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4910E128" w14:textId="2844182C" w:rsidR="006A22D7" w:rsidRPr="006A22D7" w:rsidRDefault="006A22D7" w:rsidP="006A22D7">
            <w:pPr>
              <w:widowControl w:val="0"/>
              <w:tabs>
                <w:tab w:val="left" w:pos="1374"/>
              </w:tabs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279A9B71" w14:textId="2A5419EC" w:rsidR="006A22D7" w:rsidRPr="006A22D7" w:rsidRDefault="004012AF" w:rsidP="006A22D7">
            <w:pPr>
              <w:widowControl w:val="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Practice Experience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714A04B5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45</w:t>
            </w:r>
          </w:p>
        </w:tc>
      </w:tr>
      <w:tr w:rsidR="006A22D7" w:rsidRPr="006A22D7" w14:paraId="69D2FB2E" w14:textId="77777777" w:rsidTr="00213CF4">
        <w:trPr>
          <w:trHeight w:hRule="exact" w:val="552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F07" w14:textId="34569F19" w:rsidR="006A22D7" w:rsidRPr="006A22D7" w:rsidRDefault="004012AF" w:rsidP="006A22D7">
            <w:pPr>
              <w:widowControl w:val="0"/>
              <w:tabs>
                <w:tab w:val="left" w:pos="1374"/>
              </w:tabs>
              <w:spacing w:line="242" w:lineRule="exact"/>
              <w:ind w:left="102"/>
              <w:jc w:val="center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PHED 5297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B5EE4" w14:textId="23BB38BF" w:rsidR="006A22D7" w:rsidRPr="006A22D7" w:rsidRDefault="004012AF" w:rsidP="006A22D7">
            <w:pPr>
              <w:widowControl w:val="0"/>
              <w:ind w:left="102" w:right="291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MPH Practice Experience (practice experience will be completed over 3 semesters)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4014E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6A22D7" w:rsidRPr="006A22D7" w14:paraId="5B7143A9" w14:textId="77777777" w:rsidTr="00EA0260">
        <w:trPr>
          <w:trHeight w:hRule="exact" w:val="26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78A48306" w14:textId="77777777" w:rsidR="006A22D7" w:rsidRPr="006A22D7" w:rsidRDefault="006A22D7" w:rsidP="006A22D7">
            <w:pPr>
              <w:widowControl w:val="0"/>
              <w:tabs>
                <w:tab w:val="left" w:pos="1477"/>
              </w:tabs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5A436EEB" w14:textId="77777777" w:rsidR="006A22D7" w:rsidRPr="006A22D7" w:rsidRDefault="006A22D7" w:rsidP="006A22D7">
            <w:pPr>
              <w:widowControl w:val="0"/>
              <w:ind w:left="102" w:right="3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68032362" w14:textId="77777777" w:rsidR="006A22D7" w:rsidRPr="006A22D7" w:rsidRDefault="006A22D7" w:rsidP="006A22D7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22D7" w:rsidRPr="006A22D7" w14:paraId="545B8ED1" w14:textId="77777777" w:rsidTr="006A22D7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9B2A" w14:textId="77777777" w:rsidR="006A22D7" w:rsidRPr="006A22D7" w:rsidRDefault="006A22D7" w:rsidP="006A22D7">
            <w:pPr>
              <w:widowControl w:val="0"/>
              <w:tabs>
                <w:tab w:val="left" w:pos="1573"/>
              </w:tabs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5BE6" w14:textId="77777777" w:rsidR="006A22D7" w:rsidRPr="006A22D7" w:rsidRDefault="006A22D7" w:rsidP="006A22D7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6A22D7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Total</w:t>
            </w:r>
            <w:r w:rsidRPr="006A22D7">
              <w:rPr>
                <w:rFonts w:ascii="Calibri" w:eastAsia="Calibri" w:hAnsi="Calibri"/>
                <w:b/>
                <w:spacing w:val="-9"/>
                <w:sz w:val="22"/>
                <w:szCs w:val="22"/>
              </w:rPr>
              <w:t xml:space="preserve"> </w:t>
            </w:r>
            <w:r w:rsidRPr="006A22D7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Degree</w:t>
            </w:r>
            <w:r w:rsidRPr="006A22D7">
              <w:rPr>
                <w:rFonts w:ascii="Calibri" w:eastAsia="Calibri" w:hAnsi="Calibri"/>
                <w:b/>
                <w:spacing w:val="-7"/>
                <w:sz w:val="22"/>
                <w:szCs w:val="22"/>
              </w:rPr>
              <w:t xml:space="preserve"> </w:t>
            </w:r>
            <w:r w:rsidRPr="006A22D7">
              <w:rPr>
                <w:rFonts w:ascii="Calibri" w:eastAsia="Calibri" w:hAnsi="Calibri"/>
                <w:b/>
                <w:sz w:val="22"/>
                <w:szCs w:val="22"/>
              </w:rPr>
              <w:t>Hours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03E88" w14:textId="5CD593F9" w:rsidR="006A22D7" w:rsidRPr="006A22D7" w:rsidRDefault="004012AF" w:rsidP="006A22D7">
            <w:pPr>
              <w:widowControl w:val="0"/>
              <w:spacing w:line="242" w:lineRule="exact"/>
              <w:ind w:right="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pacing w:val="-1"/>
                <w:sz w:val="22"/>
                <w:szCs w:val="22"/>
                <w:u w:val="single" w:color="000000"/>
              </w:rPr>
              <w:t>48</w:t>
            </w:r>
          </w:p>
        </w:tc>
      </w:tr>
      <w:tr w:rsidR="006A22D7" w:rsidRPr="006A22D7" w14:paraId="2C873CCD" w14:textId="77777777" w:rsidTr="00EA0260">
        <w:trPr>
          <w:trHeight w:hRule="exact" w:val="254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5782D698" w14:textId="77777777" w:rsidR="006A22D7" w:rsidRPr="006A22D7" w:rsidRDefault="006A22D7" w:rsidP="006A22D7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516F69EC" w14:textId="77777777" w:rsidR="006A22D7" w:rsidRPr="006A22D7" w:rsidRDefault="006A22D7" w:rsidP="006A22D7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14:paraId="3A3F615F" w14:textId="77777777" w:rsidR="006A22D7" w:rsidRPr="006A22D7" w:rsidRDefault="006A22D7" w:rsidP="006A22D7">
            <w:pPr>
              <w:widowControl w:val="0"/>
              <w:spacing w:line="242" w:lineRule="exact"/>
              <w:ind w:left="3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473E30" w14:textId="3F299A1E" w:rsidR="006A22D7" w:rsidRDefault="006A22D7" w:rsidP="00E72DE2">
      <w:pPr>
        <w:rPr>
          <w:b/>
          <w:lang w:val="en"/>
        </w:rPr>
      </w:pPr>
    </w:p>
    <w:p w14:paraId="7F7AF4B9" w14:textId="77777777" w:rsidR="00213CF4" w:rsidRPr="00F015FC" w:rsidRDefault="00213CF4" w:rsidP="00213CF4">
      <w:pPr>
        <w:ind w:right="288"/>
        <w:rPr>
          <w:rFonts w:asciiTheme="minorHAnsi" w:eastAsiaTheme="minorHAnsi" w:hAnsiTheme="minorHAnsi" w:cstheme="minorBidi"/>
        </w:rPr>
      </w:pPr>
      <w:r w:rsidRPr="00ED1682">
        <w:t xml:space="preserve">If you have any questions about the </w:t>
      </w:r>
      <w:r>
        <w:t>MPH Public Health Leadership</w:t>
      </w:r>
      <w:r w:rsidRPr="00ED1682">
        <w:t xml:space="preserve"> coursework, please contact the </w:t>
      </w:r>
      <w:r w:rsidRPr="00ED1682">
        <w:rPr>
          <w:rFonts w:ascii="Calibri"/>
          <w:b/>
          <w:spacing w:val="-1"/>
        </w:rPr>
        <w:t>Office</w:t>
      </w:r>
      <w:r w:rsidRPr="00ED1682">
        <w:rPr>
          <w:rFonts w:ascii="Calibri"/>
          <w:b/>
          <w:spacing w:val="-3"/>
        </w:rPr>
        <w:t xml:space="preserve"> </w:t>
      </w:r>
      <w:r w:rsidRPr="00ED1682">
        <w:rPr>
          <w:rFonts w:ascii="Calibri"/>
          <w:b/>
        </w:rPr>
        <w:t>of</w:t>
      </w:r>
      <w:r w:rsidRPr="00ED1682">
        <w:rPr>
          <w:rFonts w:ascii="Calibri"/>
          <w:b/>
          <w:spacing w:val="-3"/>
        </w:rPr>
        <w:t xml:space="preserve"> </w:t>
      </w:r>
      <w:r w:rsidRPr="00ED1682">
        <w:rPr>
          <w:rFonts w:ascii="Calibri"/>
          <w:b/>
          <w:spacing w:val="-1"/>
        </w:rPr>
        <w:t>Academic</w:t>
      </w:r>
      <w:r w:rsidRPr="00ED1682">
        <w:rPr>
          <w:rFonts w:ascii="Calibri"/>
          <w:b/>
          <w:spacing w:val="-2"/>
        </w:rPr>
        <w:t xml:space="preserve"> </w:t>
      </w:r>
      <w:r w:rsidRPr="00ED1682">
        <w:rPr>
          <w:rFonts w:ascii="Calibri"/>
          <w:b/>
          <w:spacing w:val="-1"/>
        </w:rPr>
        <w:t xml:space="preserve">Services </w:t>
      </w:r>
      <w:r w:rsidRPr="00ED1682">
        <w:rPr>
          <w:rFonts w:ascii="Calibri"/>
          <w:spacing w:val="-1"/>
        </w:rPr>
        <w:t>at either 817-735-0489 or</w:t>
      </w:r>
      <w:r w:rsidRPr="00ED1682">
        <w:t xml:space="preserve"> </w:t>
      </w:r>
      <w:hyperlink r:id="rId11">
        <w:r w:rsidRPr="00ED1682">
          <w:rPr>
            <w:rFonts w:ascii="Calibri"/>
            <w:spacing w:val="-1"/>
          </w:rPr>
          <w:t>sphacademics@unthsc.edu</w:t>
        </w:r>
      </w:hyperlink>
    </w:p>
    <w:p w14:paraId="3A0A5334" w14:textId="3926D7B8" w:rsidR="006A22D7" w:rsidRDefault="006A22D7" w:rsidP="00E72DE2">
      <w:pPr>
        <w:rPr>
          <w:b/>
          <w:lang w:val="en"/>
        </w:rPr>
      </w:pPr>
    </w:p>
    <w:p w14:paraId="222E81EA" w14:textId="6D3AC034" w:rsidR="006A22D7" w:rsidRDefault="006A22D7" w:rsidP="00E72DE2">
      <w:pPr>
        <w:rPr>
          <w:b/>
          <w:lang w:val="en"/>
        </w:rPr>
      </w:pPr>
    </w:p>
    <w:p w14:paraId="01EC6EB3" w14:textId="665F7A67" w:rsidR="006A22D7" w:rsidRDefault="006A22D7" w:rsidP="00E72DE2">
      <w:pPr>
        <w:rPr>
          <w:b/>
          <w:lang w:val="en"/>
        </w:rPr>
      </w:pPr>
    </w:p>
    <w:p w14:paraId="77E7B628" w14:textId="0F440D3A" w:rsidR="006A22D7" w:rsidRDefault="006A22D7" w:rsidP="00E72DE2">
      <w:pPr>
        <w:rPr>
          <w:b/>
          <w:lang w:val="en"/>
        </w:rPr>
      </w:pPr>
    </w:p>
    <w:p w14:paraId="5CD02C94" w14:textId="6E918498" w:rsidR="0018023D" w:rsidRDefault="0018023D" w:rsidP="00AC090A">
      <w:pPr>
        <w:sectPr w:rsidR="0018023D" w:rsidSect="00213CF4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2C6EA15" w14:textId="4D9CD6C4" w:rsidR="00AC090A" w:rsidRPr="0018023D" w:rsidRDefault="00AC090A" w:rsidP="0018023D">
      <w:pPr>
        <w:rPr>
          <w:vanish/>
        </w:rPr>
      </w:pPr>
    </w:p>
    <w:sectPr w:rsidR="00AC090A" w:rsidRPr="0018023D" w:rsidSect="00213CF4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EAA7" w14:textId="77777777" w:rsidR="00165440" w:rsidRDefault="00165440" w:rsidP="009B1864">
      <w:r>
        <w:separator/>
      </w:r>
    </w:p>
  </w:endnote>
  <w:endnote w:type="continuationSeparator" w:id="0">
    <w:p w14:paraId="1ACBE213" w14:textId="77777777" w:rsidR="00165440" w:rsidRDefault="00165440" w:rsidP="009B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0C05" w14:textId="4555826D" w:rsidR="009B1864" w:rsidRDefault="009B1864">
    <w:pPr>
      <w:pStyle w:val="Footer"/>
    </w:pPr>
    <w:r>
      <w:ptab w:relativeTo="margin" w:alignment="center" w:leader="none"/>
    </w:r>
    <w:r>
      <w:ptab w:relativeTo="margin" w:alignment="right" w:leader="none"/>
    </w:r>
    <w:r w:rsidR="001420AB">
      <w:t xml:space="preserve">Last Updated: </w:t>
    </w:r>
    <w:r w:rsidR="00EA0260">
      <w:t>5/14/2020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BE4E" w14:textId="77777777" w:rsidR="00165440" w:rsidRDefault="00165440" w:rsidP="009B1864">
      <w:r>
        <w:separator/>
      </w:r>
    </w:p>
  </w:footnote>
  <w:footnote w:type="continuationSeparator" w:id="0">
    <w:p w14:paraId="2DB9DB09" w14:textId="77777777" w:rsidR="00165440" w:rsidRDefault="00165440" w:rsidP="009B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D13F8"/>
    <w:multiLevelType w:val="hybridMultilevel"/>
    <w:tmpl w:val="0FAA65F2"/>
    <w:lvl w:ilvl="0" w:tplc="856C0E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E2"/>
    <w:rsid w:val="0002178A"/>
    <w:rsid w:val="000654FB"/>
    <w:rsid w:val="00065624"/>
    <w:rsid w:val="00071F02"/>
    <w:rsid w:val="000A58A8"/>
    <w:rsid w:val="000C52E6"/>
    <w:rsid w:val="000D52D2"/>
    <w:rsid w:val="001146FC"/>
    <w:rsid w:val="00137380"/>
    <w:rsid w:val="001420AB"/>
    <w:rsid w:val="00147B36"/>
    <w:rsid w:val="00165440"/>
    <w:rsid w:val="0018023D"/>
    <w:rsid w:val="00196472"/>
    <w:rsid w:val="001C2406"/>
    <w:rsid w:val="001E6C37"/>
    <w:rsid w:val="00213CF4"/>
    <w:rsid w:val="002178F7"/>
    <w:rsid w:val="0024306A"/>
    <w:rsid w:val="00261AD4"/>
    <w:rsid w:val="0027656A"/>
    <w:rsid w:val="002B46EB"/>
    <w:rsid w:val="002C2E2B"/>
    <w:rsid w:val="002E7DD0"/>
    <w:rsid w:val="00305BD5"/>
    <w:rsid w:val="00355301"/>
    <w:rsid w:val="00382DCD"/>
    <w:rsid w:val="00387399"/>
    <w:rsid w:val="003A23C8"/>
    <w:rsid w:val="003A48D9"/>
    <w:rsid w:val="003B321C"/>
    <w:rsid w:val="003B5155"/>
    <w:rsid w:val="003D5230"/>
    <w:rsid w:val="004012AF"/>
    <w:rsid w:val="00436E30"/>
    <w:rsid w:val="00440794"/>
    <w:rsid w:val="004407ED"/>
    <w:rsid w:val="00443C66"/>
    <w:rsid w:val="0044429D"/>
    <w:rsid w:val="00455830"/>
    <w:rsid w:val="0047059C"/>
    <w:rsid w:val="004B5244"/>
    <w:rsid w:val="004C05E5"/>
    <w:rsid w:val="00534000"/>
    <w:rsid w:val="00552E60"/>
    <w:rsid w:val="00570D12"/>
    <w:rsid w:val="00576B74"/>
    <w:rsid w:val="00577CA3"/>
    <w:rsid w:val="00593359"/>
    <w:rsid w:val="005C5C24"/>
    <w:rsid w:val="005E4266"/>
    <w:rsid w:val="006443E8"/>
    <w:rsid w:val="00650C6B"/>
    <w:rsid w:val="00665BBA"/>
    <w:rsid w:val="006709B1"/>
    <w:rsid w:val="00671811"/>
    <w:rsid w:val="006A22D7"/>
    <w:rsid w:val="006D365E"/>
    <w:rsid w:val="006E38E7"/>
    <w:rsid w:val="00732A77"/>
    <w:rsid w:val="007400D2"/>
    <w:rsid w:val="007507C9"/>
    <w:rsid w:val="007601A7"/>
    <w:rsid w:val="00764AD3"/>
    <w:rsid w:val="008341C4"/>
    <w:rsid w:val="00856B7C"/>
    <w:rsid w:val="00867A76"/>
    <w:rsid w:val="008833FB"/>
    <w:rsid w:val="008B6B1E"/>
    <w:rsid w:val="008C2B15"/>
    <w:rsid w:val="008E0B2A"/>
    <w:rsid w:val="00907994"/>
    <w:rsid w:val="009566CF"/>
    <w:rsid w:val="00981E53"/>
    <w:rsid w:val="009B1864"/>
    <w:rsid w:val="009E7CEA"/>
    <w:rsid w:val="00A102DE"/>
    <w:rsid w:val="00A10A17"/>
    <w:rsid w:val="00A371C7"/>
    <w:rsid w:val="00A72585"/>
    <w:rsid w:val="00AA1ED2"/>
    <w:rsid w:val="00AC090A"/>
    <w:rsid w:val="00AD04A1"/>
    <w:rsid w:val="00B42DAB"/>
    <w:rsid w:val="00B43B64"/>
    <w:rsid w:val="00B80585"/>
    <w:rsid w:val="00BC39E9"/>
    <w:rsid w:val="00BE12A8"/>
    <w:rsid w:val="00BE6ACD"/>
    <w:rsid w:val="00C3517C"/>
    <w:rsid w:val="00C5457A"/>
    <w:rsid w:val="00C94132"/>
    <w:rsid w:val="00C9457C"/>
    <w:rsid w:val="00C95F2D"/>
    <w:rsid w:val="00CA7B3F"/>
    <w:rsid w:val="00CB3DC8"/>
    <w:rsid w:val="00CB7FF6"/>
    <w:rsid w:val="00CF1801"/>
    <w:rsid w:val="00CF3342"/>
    <w:rsid w:val="00D25AF7"/>
    <w:rsid w:val="00D338F6"/>
    <w:rsid w:val="00D513CF"/>
    <w:rsid w:val="00D55AD7"/>
    <w:rsid w:val="00D91991"/>
    <w:rsid w:val="00DC6735"/>
    <w:rsid w:val="00E34E18"/>
    <w:rsid w:val="00E521E6"/>
    <w:rsid w:val="00E61E0B"/>
    <w:rsid w:val="00E72DE2"/>
    <w:rsid w:val="00E872DC"/>
    <w:rsid w:val="00EA0260"/>
    <w:rsid w:val="00EB01F3"/>
    <w:rsid w:val="00EB1AA1"/>
    <w:rsid w:val="00EE52A1"/>
    <w:rsid w:val="00EF6E8F"/>
    <w:rsid w:val="00F22D9C"/>
    <w:rsid w:val="00F53437"/>
    <w:rsid w:val="00F6712B"/>
    <w:rsid w:val="00F71F26"/>
    <w:rsid w:val="00FA65F2"/>
    <w:rsid w:val="00FB0A64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8316"/>
  <w15:docId w15:val="{DAE07CB4-FA09-4395-A7E9-1648085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D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D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5AD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55AD7"/>
    <w:rPr>
      <w:b/>
      <w:bCs/>
    </w:rPr>
  </w:style>
  <w:style w:type="character" w:customStyle="1" w:styleId="apple-converted-space">
    <w:name w:val="apple-converted-space"/>
    <w:basedOn w:val="DefaultParagraphFont"/>
    <w:rsid w:val="00D55AD7"/>
  </w:style>
  <w:style w:type="paragraph" w:styleId="BalloonText">
    <w:name w:val="Balloon Text"/>
    <w:basedOn w:val="Normal"/>
    <w:link w:val="BalloonTextChar"/>
    <w:uiPriority w:val="99"/>
    <w:semiHidden/>
    <w:unhideWhenUsed/>
    <w:rsid w:val="0076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D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86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86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hacademics@unthsc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2B93AF94DE44B5B7A5E92CACF8C8" ma:contentTypeVersion="12" ma:contentTypeDescription="Create a new document." ma:contentTypeScope="" ma:versionID="223fed87ef4a8eae9540b37d201fda84">
  <xsd:schema xmlns:xsd="http://www.w3.org/2001/XMLSchema" xmlns:xs="http://www.w3.org/2001/XMLSchema" xmlns:p="http://schemas.microsoft.com/office/2006/metadata/properties" xmlns:ns2="b203a93f-55dc-4f26-a3f6-9cdb42beba28" xmlns:ns3="95ad2762-b894-44e9-9d55-ffeefd7e05c1" targetNamespace="http://schemas.microsoft.com/office/2006/metadata/properties" ma:root="true" ma:fieldsID="6ec2d83252644b69481026bcb9cbd43a" ns2:_="" ns3:_="">
    <xsd:import namespace="b203a93f-55dc-4f26-a3f6-9cdb42beba28"/>
    <xsd:import namespace="95ad2762-b894-44e9-9d55-ffeefd7e0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a93f-55dc-4f26-a3f6-9cdb42beb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2762-b894-44e9-9d55-ffeefd7e0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BBD0-198E-4FC7-B0A7-EBA4F3374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F18E3-D8BF-4EA2-903A-D50B809C7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9FBB2-0D7C-4DD6-A21C-03AD4B1C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a93f-55dc-4f26-a3f6-9cdb42beba28"/>
    <ds:schemaRef ds:uri="95ad2762-b894-44e9-9d55-ffeefd7e0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72DD7-134A-4F00-B23C-A8E3CE6F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Thombs, Dennis</dc:creator>
  <cp:lastModifiedBy>Tomer, Vikas</cp:lastModifiedBy>
  <cp:revision>3</cp:revision>
  <cp:lastPrinted>2020-02-17T15:31:00Z</cp:lastPrinted>
  <dcterms:created xsi:type="dcterms:W3CDTF">2022-02-23T16:23:00Z</dcterms:created>
  <dcterms:modified xsi:type="dcterms:W3CDTF">2022-06-30T17:17:00Z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0x01010026592B93AF94DE44B5B7A5E92CACF8C8</vt:lpwstr>
  </property>
</Properties>
</file>